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894" w:rsidRDefault="00A23894">
      <w:pPr>
        <w:rPr>
          <w:rFonts w:ascii="Arial" w:hAnsi="Arial" w:cs="Arial"/>
          <w:sz w:val="28"/>
          <w:szCs w:val="28"/>
        </w:rPr>
      </w:pPr>
    </w:p>
    <w:p w:rsidR="00A23894" w:rsidRPr="00A23894" w:rsidRDefault="00A23894" w:rsidP="00A23894">
      <w:pPr>
        <w:pStyle w:val="NormalWeb"/>
        <w:shd w:val="clear" w:color="auto" w:fill="FFFFFF"/>
        <w:spacing w:before="0" w:beforeAutospacing="0" w:after="0" w:afterAutospacing="0"/>
        <w:jc w:val="center"/>
        <w:rPr>
          <w:rStyle w:val="Strong"/>
          <w:color w:val="313131"/>
          <w:sz w:val="26"/>
          <w:szCs w:val="26"/>
          <w:lang w:val="en-US"/>
        </w:rPr>
      </w:pPr>
      <w:r w:rsidRPr="00A23894">
        <w:rPr>
          <w:rStyle w:val="Strong"/>
          <w:color w:val="313131"/>
          <w:sz w:val="26"/>
          <w:szCs w:val="26"/>
          <w:lang w:val="en-US"/>
        </w:rPr>
        <w:t>Embassy of India</w:t>
      </w:r>
    </w:p>
    <w:p w:rsidR="00A23894" w:rsidRDefault="00A23894" w:rsidP="00A23894">
      <w:pPr>
        <w:pStyle w:val="NormalWeb"/>
        <w:shd w:val="clear" w:color="auto" w:fill="FFFFFF"/>
        <w:spacing w:before="0" w:beforeAutospacing="0" w:after="0" w:afterAutospacing="0"/>
        <w:jc w:val="center"/>
        <w:rPr>
          <w:rStyle w:val="Strong"/>
          <w:color w:val="313131"/>
          <w:sz w:val="26"/>
          <w:szCs w:val="26"/>
          <w:lang w:val="en-US"/>
        </w:rPr>
      </w:pPr>
      <w:r w:rsidRPr="00A23894">
        <w:rPr>
          <w:rStyle w:val="Strong"/>
          <w:color w:val="313131"/>
          <w:sz w:val="26"/>
          <w:szCs w:val="26"/>
          <w:lang w:val="en-US"/>
        </w:rPr>
        <w:t>Dublin</w:t>
      </w:r>
    </w:p>
    <w:p w:rsidR="00A23894" w:rsidRPr="00A23894" w:rsidRDefault="00A23894" w:rsidP="00A23894">
      <w:pPr>
        <w:pStyle w:val="NormalWeb"/>
        <w:shd w:val="clear" w:color="auto" w:fill="FFFFFF"/>
        <w:spacing w:before="0" w:beforeAutospacing="0" w:after="0" w:afterAutospacing="0"/>
        <w:jc w:val="center"/>
        <w:rPr>
          <w:color w:val="313131"/>
          <w:sz w:val="26"/>
          <w:szCs w:val="26"/>
        </w:rPr>
      </w:pPr>
    </w:p>
    <w:p w:rsidR="00A23894" w:rsidRPr="00A23894" w:rsidRDefault="00A23894" w:rsidP="00A23894">
      <w:pPr>
        <w:pStyle w:val="NormalWeb"/>
        <w:shd w:val="clear" w:color="auto" w:fill="FFFFFF"/>
        <w:spacing w:before="0" w:beforeAutospacing="0" w:after="0" w:afterAutospacing="0" w:line="270" w:lineRule="atLeast"/>
        <w:jc w:val="both"/>
        <w:rPr>
          <w:color w:val="313131"/>
          <w:sz w:val="26"/>
          <w:szCs w:val="26"/>
        </w:rPr>
      </w:pPr>
      <w:r w:rsidRPr="00A23894">
        <w:rPr>
          <w:color w:val="313131"/>
          <w:sz w:val="26"/>
          <w:szCs w:val="26"/>
          <w:lang w:val="en-US"/>
        </w:rPr>
        <w:t>Ministry of External Affairs is executing Scholarship Programme for Diaspora Children (SPDC scheme) for pursuing undergraduate courses.</w:t>
      </w:r>
    </w:p>
    <w:p w:rsidR="00A23894" w:rsidRPr="00A23894" w:rsidRDefault="00A23894" w:rsidP="00A23894">
      <w:pPr>
        <w:pStyle w:val="NormalWeb"/>
        <w:shd w:val="clear" w:color="auto" w:fill="FFFFFF"/>
        <w:spacing w:line="270" w:lineRule="atLeast"/>
        <w:jc w:val="both"/>
        <w:rPr>
          <w:color w:val="313131"/>
          <w:sz w:val="26"/>
          <w:szCs w:val="26"/>
        </w:rPr>
      </w:pPr>
      <w:r w:rsidRPr="00A23894">
        <w:rPr>
          <w:color w:val="313131"/>
          <w:sz w:val="26"/>
          <w:szCs w:val="26"/>
          <w:lang w:val="en-US"/>
        </w:rPr>
        <w:t>Scholarships are given to children of PIO/NRIs, children of workers working in ECR countries studying in India and children of workers working in ECR countries but the children are studying in India. Monthly gross income of the parents of the candidates shall not be more than US$4500.</w:t>
      </w:r>
    </w:p>
    <w:p w:rsidR="00A23894" w:rsidRPr="00A23894" w:rsidRDefault="00A23894" w:rsidP="00A23894">
      <w:pPr>
        <w:pStyle w:val="NormalWeb"/>
        <w:shd w:val="clear" w:color="auto" w:fill="FFFFFF"/>
        <w:spacing w:line="270" w:lineRule="atLeast"/>
        <w:jc w:val="both"/>
        <w:rPr>
          <w:color w:val="313131"/>
          <w:sz w:val="26"/>
          <w:szCs w:val="26"/>
        </w:rPr>
      </w:pPr>
      <w:r w:rsidRPr="00A23894">
        <w:rPr>
          <w:color w:val="313131"/>
          <w:sz w:val="26"/>
          <w:szCs w:val="26"/>
          <w:lang w:val="en-US"/>
        </w:rPr>
        <w:t>The partial financial assistance to the extent of 75% of the total institutional economic cost (IEC) subject to a maximum of $ 4500 per annum would be borne by the Government of India under this scheme. </w:t>
      </w:r>
    </w:p>
    <w:p w:rsidR="00A23894" w:rsidRPr="00A23894" w:rsidRDefault="00A23894" w:rsidP="00A23894">
      <w:pPr>
        <w:pStyle w:val="NormalWeb"/>
        <w:shd w:val="clear" w:color="auto" w:fill="FFFFFF"/>
        <w:spacing w:line="270" w:lineRule="atLeast"/>
        <w:jc w:val="both"/>
        <w:rPr>
          <w:color w:val="313131"/>
          <w:sz w:val="26"/>
          <w:szCs w:val="26"/>
        </w:rPr>
      </w:pPr>
      <w:r w:rsidRPr="00A23894">
        <w:rPr>
          <w:color w:val="313131"/>
          <w:sz w:val="26"/>
          <w:szCs w:val="26"/>
        </w:rPr>
        <w:t xml:space="preserve">Detailed Guidelines are available here.  </w:t>
      </w:r>
    </w:p>
    <w:p w:rsidR="00B80796" w:rsidRDefault="00B80796">
      <w:pPr>
        <w:rPr>
          <w:rFonts w:ascii="Arial" w:hAnsi="Arial" w:cs="Arial"/>
          <w:sz w:val="28"/>
          <w:szCs w:val="28"/>
        </w:rPr>
      </w:pPr>
    </w:p>
    <w:p w:rsidR="00B80796" w:rsidRDefault="00B80796">
      <w:pPr>
        <w:rPr>
          <w:rFonts w:ascii="Arial" w:hAnsi="Arial" w:cs="Arial"/>
          <w:sz w:val="28"/>
          <w:szCs w:val="28"/>
        </w:rPr>
      </w:pPr>
    </w:p>
    <w:p w:rsidR="00B80796" w:rsidRDefault="00B80796">
      <w:pPr>
        <w:rPr>
          <w:rFonts w:ascii="Arial" w:hAnsi="Arial" w:cs="Arial"/>
          <w:sz w:val="28"/>
          <w:szCs w:val="28"/>
        </w:rPr>
      </w:pPr>
    </w:p>
    <w:p w:rsidR="00B80796" w:rsidRPr="00B80796" w:rsidRDefault="00B80796">
      <w:pPr>
        <w:rPr>
          <w:rFonts w:ascii="Arial" w:hAnsi="Arial" w:cs="Arial"/>
          <w:sz w:val="28"/>
          <w:szCs w:val="28"/>
        </w:rPr>
      </w:pPr>
    </w:p>
    <w:sectPr w:rsidR="00B80796" w:rsidRPr="00B80796" w:rsidSect="00F304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0796"/>
    <w:rsid w:val="000A3537"/>
    <w:rsid w:val="00635504"/>
    <w:rsid w:val="00A23894"/>
    <w:rsid w:val="00B80796"/>
    <w:rsid w:val="00F3048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38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894"/>
    <w:rPr>
      <w:b/>
      <w:bCs/>
    </w:rPr>
  </w:style>
  <w:style w:type="character" w:styleId="Hyperlink">
    <w:name w:val="Hyperlink"/>
    <w:basedOn w:val="DefaultParagraphFont"/>
    <w:uiPriority w:val="99"/>
    <w:semiHidden/>
    <w:unhideWhenUsed/>
    <w:rsid w:val="00A23894"/>
    <w:rPr>
      <w:color w:val="0000FF"/>
      <w:u w:val="single"/>
    </w:rPr>
  </w:style>
</w:styles>
</file>

<file path=word/webSettings.xml><?xml version="1.0" encoding="utf-8"?>
<w:webSettings xmlns:r="http://schemas.openxmlformats.org/officeDocument/2006/relationships" xmlns:w="http://schemas.openxmlformats.org/wordprocessingml/2006/main">
  <w:divs>
    <w:div w:id="162060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Ray</dc:creator>
  <cp:keywords/>
  <dc:description/>
  <cp:lastModifiedBy>Partha Ray</cp:lastModifiedBy>
  <cp:revision>4</cp:revision>
  <dcterms:created xsi:type="dcterms:W3CDTF">2018-02-19T12:18:00Z</dcterms:created>
  <dcterms:modified xsi:type="dcterms:W3CDTF">2018-02-22T15:34:00Z</dcterms:modified>
</cp:coreProperties>
</file>